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521FC" w14:textId="77777777" w:rsidR="00955287" w:rsidRPr="00024106" w:rsidRDefault="00955287" w:rsidP="00024106">
      <w:pPr>
        <w:pStyle w:val="Naslov1"/>
        <w:spacing w:before="0" w:after="0" w:line="260" w:lineRule="exact"/>
        <w:ind w:left="432" w:hanging="432"/>
        <w:rPr>
          <w:rStyle w:val="Razpisnaslog1Znak"/>
          <w:b/>
          <w:sz w:val="20"/>
          <w:szCs w:val="20"/>
        </w:rPr>
      </w:pPr>
    </w:p>
    <w:p w14:paraId="5E183389" w14:textId="158742D6" w:rsidR="00D0166A" w:rsidRPr="00024106" w:rsidRDefault="00D0166A" w:rsidP="00024106">
      <w:pPr>
        <w:pStyle w:val="Naslov1"/>
        <w:spacing w:before="0" w:after="0" w:line="260" w:lineRule="exact"/>
        <w:ind w:left="432" w:hanging="432"/>
        <w:rPr>
          <w:rStyle w:val="Razpisnaslog1Znak"/>
          <w:b/>
          <w:sz w:val="20"/>
          <w:szCs w:val="20"/>
        </w:rPr>
      </w:pPr>
    </w:p>
    <w:p w14:paraId="5EFB9400" w14:textId="09049981" w:rsidR="00350F04" w:rsidRPr="00024106" w:rsidRDefault="00350F04" w:rsidP="00024106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r w:rsidRPr="00024106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77777777" w:rsidR="00350F04" w:rsidRPr="00024106" w:rsidRDefault="00350F04" w:rsidP="0002410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714C206" w14:textId="77777777" w:rsidR="00350F04" w:rsidRPr="00024106" w:rsidRDefault="00350F04" w:rsidP="00024106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264268A" w14:textId="3A12DEDB" w:rsidR="00350F04" w:rsidRPr="00024106" w:rsidRDefault="00350F04" w:rsidP="00024106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0" w:name="_Toc60984872"/>
      <w:r w:rsidRPr="00024106">
        <w:rPr>
          <w:rFonts w:cs="Arial"/>
          <w:sz w:val="20"/>
          <w:szCs w:val="20"/>
        </w:rPr>
        <w:t>PREDMET JAVNEGA NAROČILA</w:t>
      </w:r>
      <w:bookmarkEnd w:id="0"/>
    </w:p>
    <w:p w14:paraId="52C7A391" w14:textId="13A99495" w:rsidR="00534743" w:rsidRPr="00024106" w:rsidRDefault="00534743" w:rsidP="00024106">
      <w:pPr>
        <w:spacing w:line="260" w:lineRule="exact"/>
        <w:rPr>
          <w:rFonts w:ascii="Arial" w:hAnsi="Arial" w:cs="Arial"/>
          <w:sz w:val="20"/>
          <w:szCs w:val="20"/>
        </w:rPr>
      </w:pPr>
    </w:p>
    <w:p w14:paraId="54A4AF2B" w14:textId="3CE5E4D3" w:rsidR="001C303C" w:rsidRPr="001C303C" w:rsidRDefault="00534743" w:rsidP="00BE1C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24106">
        <w:rPr>
          <w:rFonts w:ascii="Arial" w:hAnsi="Arial" w:cs="Arial"/>
          <w:sz w:val="20"/>
          <w:szCs w:val="20"/>
        </w:rPr>
        <w:t xml:space="preserve">Predmet javnega naročila </w:t>
      </w:r>
      <w:r w:rsidRPr="001C303C">
        <w:rPr>
          <w:rFonts w:ascii="Arial" w:hAnsi="Arial" w:cs="Arial"/>
          <w:b/>
          <w:sz w:val="20"/>
          <w:szCs w:val="20"/>
        </w:rPr>
        <w:t xml:space="preserve">je </w:t>
      </w:r>
      <w:r w:rsidR="00B73BD5">
        <w:rPr>
          <w:rFonts w:ascii="Arial" w:hAnsi="Arial" w:cs="Arial"/>
          <w:b/>
          <w:sz w:val="20"/>
          <w:szCs w:val="20"/>
        </w:rPr>
        <w:t>dobava</w:t>
      </w:r>
      <w:r w:rsidR="001C303C" w:rsidRPr="001C303C">
        <w:rPr>
          <w:rFonts w:ascii="Arial" w:hAnsi="Arial" w:cs="Arial"/>
          <w:b/>
          <w:sz w:val="20"/>
          <w:szCs w:val="20"/>
        </w:rPr>
        <w:t xml:space="preserve"> širokopasovnega </w:t>
      </w:r>
      <w:proofErr w:type="spellStart"/>
      <w:r w:rsidR="001C303C" w:rsidRPr="001C303C">
        <w:rPr>
          <w:rFonts w:ascii="Arial" w:hAnsi="Arial" w:cs="Arial"/>
          <w:b/>
          <w:sz w:val="20"/>
          <w:szCs w:val="20"/>
        </w:rPr>
        <w:t>radiofrekvenčnega</w:t>
      </w:r>
      <w:proofErr w:type="spellEnd"/>
      <w:r w:rsidR="001C303C" w:rsidRPr="001C303C">
        <w:rPr>
          <w:rFonts w:ascii="Arial" w:hAnsi="Arial" w:cs="Arial"/>
          <w:b/>
          <w:sz w:val="20"/>
          <w:szCs w:val="20"/>
        </w:rPr>
        <w:t xml:space="preserve"> sprejemnika s pripadajočim antenskim priborom in analizo signalov</w:t>
      </w:r>
      <w:r w:rsidR="001C303C" w:rsidRPr="001C303C">
        <w:rPr>
          <w:rFonts w:ascii="Arial" w:hAnsi="Arial" w:cs="Arial"/>
          <w:sz w:val="20"/>
          <w:szCs w:val="20"/>
        </w:rPr>
        <w:t xml:space="preserve"> (v nadaljevanju: oprema) </w:t>
      </w:r>
      <w:r w:rsidR="001C303C" w:rsidRPr="001C303C">
        <w:rPr>
          <w:rFonts w:ascii="Arial" w:hAnsi="Arial" w:cs="Arial"/>
          <w:b/>
          <w:sz w:val="20"/>
          <w:szCs w:val="20"/>
        </w:rPr>
        <w:t>ter posodobitev stacionarnega antenskega sistema</w:t>
      </w:r>
      <w:r w:rsidR="001C303C" w:rsidRPr="001C303C">
        <w:rPr>
          <w:rFonts w:ascii="Arial" w:hAnsi="Arial" w:cs="Arial"/>
          <w:sz w:val="20"/>
          <w:szCs w:val="20"/>
        </w:rPr>
        <w:t xml:space="preserve"> (v nadaljevanju: izvedba storitev), ki obsega naslednja sklopa: </w:t>
      </w:r>
    </w:p>
    <w:p w14:paraId="4CE0EADC" w14:textId="77777777" w:rsidR="001C303C" w:rsidRPr="001C303C" w:rsidRDefault="001C303C" w:rsidP="00BE1C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303C">
        <w:rPr>
          <w:rFonts w:ascii="Arial" w:hAnsi="Arial" w:cs="Arial"/>
          <w:sz w:val="20"/>
          <w:szCs w:val="20"/>
        </w:rPr>
        <w:tab/>
      </w:r>
    </w:p>
    <w:p w14:paraId="6B9EE12C" w14:textId="77777777" w:rsidR="001C303C" w:rsidRPr="001C303C" w:rsidRDefault="001C303C" w:rsidP="00BE1C0F">
      <w:pPr>
        <w:keepNext/>
        <w:spacing w:line="260" w:lineRule="exact"/>
        <w:jc w:val="both"/>
        <w:outlineLvl w:val="0"/>
        <w:rPr>
          <w:rFonts w:ascii="Arial" w:eastAsiaTheme="minorHAnsi" w:hAnsi="Arial" w:cs="Arial"/>
          <w:sz w:val="20"/>
          <w:lang w:eastAsia="en-US"/>
        </w:rPr>
      </w:pPr>
      <w:r w:rsidRPr="001C303C">
        <w:rPr>
          <w:rFonts w:ascii="Arial" w:hAnsi="Arial"/>
          <w:sz w:val="20"/>
          <w:szCs w:val="24"/>
          <w:lang w:eastAsia="en-US"/>
        </w:rPr>
        <w:t xml:space="preserve">Sklop 1: </w:t>
      </w:r>
      <w:r w:rsidRPr="001C303C">
        <w:rPr>
          <w:rFonts w:ascii="Arial" w:eastAsiaTheme="minorHAnsi" w:hAnsi="Arial" w:cs="Arial"/>
          <w:sz w:val="20"/>
          <w:lang w:eastAsia="en-US"/>
        </w:rPr>
        <w:t>Dobava širokopasovnega RF sprejemnika s pripadajočim antenskim priborom in analizo signalov, ki je kompatibilen z obstoječo programsko in strojno opremo, in sicer:</w:t>
      </w:r>
    </w:p>
    <w:p w14:paraId="49313A5D" w14:textId="77777777" w:rsidR="001C303C" w:rsidRPr="001C303C" w:rsidRDefault="001C303C" w:rsidP="00BE1C0F">
      <w:pPr>
        <w:keepNext/>
        <w:spacing w:line="260" w:lineRule="exact"/>
        <w:jc w:val="both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098D27D" w14:textId="77777777" w:rsidR="001C303C" w:rsidRPr="001C303C" w:rsidRDefault="001C303C" w:rsidP="00BE1C0F">
      <w:pPr>
        <w:keepNext/>
        <w:spacing w:line="260" w:lineRule="exact"/>
        <w:jc w:val="both"/>
        <w:outlineLvl w:val="0"/>
        <w:rPr>
          <w:rFonts w:ascii="Arial" w:eastAsiaTheme="minorHAnsi" w:hAnsi="Arial" w:cs="Arial"/>
          <w:sz w:val="20"/>
          <w:lang w:eastAsia="en-US"/>
        </w:rPr>
      </w:pPr>
      <w:r w:rsidRPr="001C303C">
        <w:rPr>
          <w:rFonts w:ascii="Arial" w:eastAsiaTheme="minorHAnsi" w:hAnsi="Arial" w:cs="Arial"/>
          <w:sz w:val="20"/>
          <w:lang w:eastAsia="en-US"/>
        </w:rPr>
        <w:t xml:space="preserve">- sprejemnik PR200 je kompatibilen z obstoječo programsko opremo </w:t>
      </w:r>
      <w:proofErr w:type="spellStart"/>
      <w:r w:rsidRPr="001C303C">
        <w:rPr>
          <w:rFonts w:ascii="Arial" w:eastAsiaTheme="minorHAnsi" w:hAnsi="Arial" w:cs="Arial"/>
          <w:sz w:val="20"/>
          <w:lang w:eastAsia="en-US"/>
        </w:rPr>
        <w:t>Rohde</w:t>
      </w:r>
      <w:proofErr w:type="spellEnd"/>
      <w:r w:rsidRPr="001C303C">
        <w:rPr>
          <w:rFonts w:ascii="Arial" w:eastAsiaTheme="minorHAnsi" w:hAnsi="Arial" w:cs="Arial"/>
          <w:sz w:val="20"/>
          <w:lang w:eastAsia="en-US"/>
        </w:rPr>
        <w:t xml:space="preserve"> &amp; </w:t>
      </w:r>
      <w:proofErr w:type="spellStart"/>
      <w:r w:rsidRPr="001C303C">
        <w:rPr>
          <w:rFonts w:ascii="Arial" w:eastAsiaTheme="minorHAnsi" w:hAnsi="Arial" w:cs="Arial"/>
          <w:sz w:val="20"/>
          <w:lang w:eastAsia="en-US"/>
        </w:rPr>
        <w:t>Schwarz</w:t>
      </w:r>
      <w:proofErr w:type="spellEnd"/>
      <w:r w:rsidRPr="001C303C">
        <w:rPr>
          <w:rFonts w:ascii="Arial" w:eastAsiaTheme="minorHAnsi" w:hAnsi="Arial" w:cs="Arial"/>
          <w:sz w:val="20"/>
          <w:lang w:eastAsia="en-US"/>
        </w:rPr>
        <w:t xml:space="preserve"> Ramon, GX430, CA100 in obstoječim antenskim sistemom na lokaciji Jožeta Jame 8 in antenskim setom HE400,</w:t>
      </w:r>
    </w:p>
    <w:p w14:paraId="01CFAA94" w14:textId="77777777" w:rsidR="001C303C" w:rsidRPr="001C303C" w:rsidRDefault="001C303C" w:rsidP="00BE1C0F">
      <w:pPr>
        <w:keepNext/>
        <w:spacing w:line="260" w:lineRule="exact"/>
        <w:jc w:val="both"/>
        <w:outlineLvl w:val="0"/>
        <w:rPr>
          <w:rFonts w:ascii="Arial" w:eastAsiaTheme="minorHAnsi" w:hAnsi="Arial" w:cs="Arial"/>
          <w:sz w:val="20"/>
          <w:lang w:eastAsia="en-US"/>
        </w:rPr>
      </w:pPr>
      <w:r w:rsidRPr="001C303C">
        <w:rPr>
          <w:rFonts w:ascii="Arial" w:eastAsiaTheme="minorHAnsi" w:hAnsi="Arial" w:cs="Arial"/>
          <w:sz w:val="20"/>
          <w:lang w:eastAsia="en-US"/>
        </w:rPr>
        <w:t>- programski dodatek ESMD-RR je kompatibilen s strojno opremo ESMD,</w:t>
      </w:r>
    </w:p>
    <w:p w14:paraId="16CFA6D8" w14:textId="77777777" w:rsidR="001C303C" w:rsidRPr="001C303C" w:rsidRDefault="001C303C" w:rsidP="00BE1C0F">
      <w:pPr>
        <w:keepNext/>
        <w:spacing w:line="260" w:lineRule="exact"/>
        <w:jc w:val="both"/>
        <w:outlineLvl w:val="0"/>
        <w:rPr>
          <w:rFonts w:ascii="Arial" w:eastAsiaTheme="minorHAnsi" w:hAnsi="Arial" w:cs="Arial"/>
          <w:sz w:val="20"/>
          <w:lang w:eastAsia="en-US"/>
        </w:rPr>
      </w:pPr>
      <w:r w:rsidRPr="001C303C">
        <w:rPr>
          <w:rFonts w:ascii="Arial" w:eastAsiaTheme="minorHAnsi" w:hAnsi="Arial" w:cs="Arial"/>
          <w:sz w:val="20"/>
          <w:lang w:eastAsia="en-US"/>
        </w:rPr>
        <w:t>- programski dodatek CA100WSN je kompatibilen s programsko opremo CA100.</w:t>
      </w:r>
    </w:p>
    <w:p w14:paraId="3740587D" w14:textId="77777777" w:rsidR="001C303C" w:rsidRPr="001C303C" w:rsidRDefault="001C303C" w:rsidP="00BE1C0F">
      <w:pPr>
        <w:keepNext/>
        <w:spacing w:line="260" w:lineRule="exact"/>
        <w:jc w:val="both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A8F7E74" w14:textId="77777777" w:rsidR="001C303C" w:rsidRPr="001C303C" w:rsidRDefault="001C303C" w:rsidP="00BE1C0F">
      <w:pPr>
        <w:keepNext/>
        <w:spacing w:line="260" w:lineRule="exact"/>
        <w:jc w:val="both"/>
        <w:outlineLvl w:val="0"/>
        <w:rPr>
          <w:rFonts w:ascii="Arial" w:hAnsi="Arial" w:cs="Arial"/>
          <w:b/>
          <w:bCs/>
          <w:kern w:val="28"/>
          <w:sz w:val="20"/>
          <w:szCs w:val="20"/>
        </w:rPr>
      </w:pPr>
      <w:r w:rsidRPr="001C303C">
        <w:rPr>
          <w:rFonts w:ascii="Arial" w:eastAsiaTheme="minorHAnsi" w:hAnsi="Arial" w:cs="Arial"/>
          <w:sz w:val="20"/>
          <w:szCs w:val="20"/>
          <w:lang w:eastAsia="en-US"/>
        </w:rPr>
        <w:t xml:space="preserve">Sklop 2: Posodobitev stacionarnega antenskega sistema vključno z montažo in zagonom, ki je kompatibilen z obstoječo strojno opremo proizvajalca </w:t>
      </w:r>
      <w:proofErr w:type="spellStart"/>
      <w:r w:rsidRPr="001C303C">
        <w:rPr>
          <w:rFonts w:ascii="Arial" w:eastAsiaTheme="minorHAnsi" w:hAnsi="Arial" w:cs="Arial"/>
          <w:sz w:val="20"/>
          <w:szCs w:val="20"/>
          <w:lang w:eastAsia="en-US"/>
        </w:rPr>
        <w:t>Rohde</w:t>
      </w:r>
      <w:proofErr w:type="spellEnd"/>
      <w:r w:rsidRPr="001C303C">
        <w:rPr>
          <w:rFonts w:ascii="Arial" w:eastAsiaTheme="minorHAnsi" w:hAnsi="Arial" w:cs="Arial"/>
          <w:sz w:val="20"/>
          <w:szCs w:val="20"/>
          <w:lang w:eastAsia="en-US"/>
        </w:rPr>
        <w:t xml:space="preserve"> &amp; </w:t>
      </w:r>
      <w:proofErr w:type="spellStart"/>
      <w:r w:rsidRPr="001C303C">
        <w:rPr>
          <w:rFonts w:ascii="Arial" w:eastAsiaTheme="minorHAnsi" w:hAnsi="Arial" w:cs="Arial"/>
          <w:sz w:val="20"/>
          <w:szCs w:val="20"/>
          <w:lang w:eastAsia="en-US"/>
        </w:rPr>
        <w:t>Schwarz</w:t>
      </w:r>
      <w:proofErr w:type="spellEnd"/>
      <w:r w:rsidRPr="001C303C">
        <w:rPr>
          <w:rFonts w:ascii="Arial" w:eastAsiaTheme="minorHAnsi" w:hAnsi="Arial" w:cs="Arial"/>
          <w:sz w:val="20"/>
          <w:szCs w:val="20"/>
          <w:lang w:eastAsia="en-US"/>
        </w:rPr>
        <w:t xml:space="preserve"> PR100, PR200, ESMD, EM550 in FSET7.</w:t>
      </w:r>
    </w:p>
    <w:p w14:paraId="091332C0" w14:textId="4473DEFE" w:rsidR="00350F04" w:rsidRPr="00024106" w:rsidRDefault="00350F04" w:rsidP="00BE1C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58FD49" w14:textId="01EB828E" w:rsidR="00FC6E4B" w:rsidRPr="00024106" w:rsidRDefault="00FC6E4B" w:rsidP="00BE1C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24106">
        <w:rPr>
          <w:rFonts w:ascii="Arial" w:hAnsi="Arial" w:cs="Arial"/>
          <w:sz w:val="20"/>
          <w:szCs w:val="20"/>
        </w:rPr>
        <w:t>Oprema mora biti nova, originalna, avtentična in</w:t>
      </w:r>
      <w:r w:rsidR="001C303C">
        <w:rPr>
          <w:rFonts w:ascii="Arial" w:hAnsi="Arial" w:cs="Arial"/>
          <w:sz w:val="20"/>
          <w:szCs w:val="20"/>
        </w:rPr>
        <w:t xml:space="preserve"> avtorizirana.</w:t>
      </w:r>
    </w:p>
    <w:p w14:paraId="7076014D" w14:textId="104BCB69" w:rsidR="002B18C3" w:rsidRPr="00024106" w:rsidRDefault="002B18C3" w:rsidP="00BE1C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FBBFD8" w14:textId="77777777" w:rsidR="002B18C3" w:rsidRPr="00024106" w:rsidRDefault="002B18C3" w:rsidP="00BE1C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8EA852" w14:textId="7A923C07" w:rsidR="00350F04" w:rsidRPr="00024106" w:rsidRDefault="00350F04" w:rsidP="00BE1C0F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1" w:name="_Toc60984873"/>
      <w:r w:rsidRPr="00024106">
        <w:rPr>
          <w:rFonts w:cs="Arial"/>
          <w:sz w:val="20"/>
          <w:szCs w:val="20"/>
        </w:rPr>
        <w:t>TEHNIČNA USTREZNOST PONUJENEGA BLAGA</w:t>
      </w:r>
      <w:bookmarkEnd w:id="1"/>
    </w:p>
    <w:p w14:paraId="3BDC30F3" w14:textId="21519DBC" w:rsidR="00350F04" w:rsidRPr="00024106" w:rsidRDefault="00350F04" w:rsidP="00BE1C0F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746DA9B2" w14:textId="6D700A6A" w:rsidR="00534743" w:rsidRPr="00024106" w:rsidRDefault="00534743" w:rsidP="00BE1C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24106">
        <w:rPr>
          <w:rFonts w:ascii="Arial" w:hAnsi="Arial" w:cs="Arial"/>
          <w:sz w:val="20"/>
          <w:szCs w:val="20"/>
        </w:rPr>
        <w:t xml:space="preserve">Ponujena oprema </w:t>
      </w:r>
      <w:r w:rsidR="001C303C">
        <w:rPr>
          <w:rFonts w:ascii="Arial" w:hAnsi="Arial" w:cs="Arial"/>
          <w:sz w:val="20"/>
          <w:szCs w:val="20"/>
        </w:rPr>
        <w:t xml:space="preserve">in izvedba storitev </w:t>
      </w:r>
      <w:r w:rsidRPr="00024106">
        <w:rPr>
          <w:rFonts w:ascii="Arial" w:hAnsi="Arial" w:cs="Arial"/>
          <w:sz w:val="20"/>
          <w:szCs w:val="20"/>
        </w:rPr>
        <w:t>mora v celoti ustrezati vsem zahtevam iz dokumentacije v zvezi z oddajo javnega naročila.</w:t>
      </w:r>
    </w:p>
    <w:p w14:paraId="2E140EDF" w14:textId="77777777" w:rsidR="00534743" w:rsidRPr="00024106" w:rsidRDefault="00534743" w:rsidP="00BE1C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8B4891" w14:textId="34386AFD" w:rsidR="00534743" w:rsidRPr="00024106" w:rsidRDefault="00534743" w:rsidP="00BE1C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24106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446BCE6C" w14:textId="0BCE302E" w:rsidR="00534743" w:rsidRPr="00024106" w:rsidRDefault="00534743" w:rsidP="00BE1C0F">
      <w:pPr>
        <w:numPr>
          <w:ilvl w:val="0"/>
          <w:numId w:val="2"/>
        </w:numPr>
        <w:spacing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024106">
        <w:rPr>
          <w:rFonts w:ascii="Arial" w:hAnsi="Arial" w:cs="Arial"/>
          <w:sz w:val="20"/>
          <w:szCs w:val="20"/>
        </w:rPr>
        <w:t xml:space="preserve">Izjavo ponudnika, da ponujena </w:t>
      </w:r>
      <w:r w:rsidR="00827B99" w:rsidRPr="00024106">
        <w:rPr>
          <w:rFonts w:ascii="Arial" w:hAnsi="Arial" w:cs="Arial"/>
          <w:sz w:val="20"/>
          <w:szCs w:val="20"/>
        </w:rPr>
        <w:t>o</w:t>
      </w:r>
      <w:r w:rsidRPr="00024106">
        <w:rPr>
          <w:rFonts w:ascii="Arial" w:hAnsi="Arial" w:cs="Arial"/>
          <w:sz w:val="20"/>
          <w:szCs w:val="20"/>
        </w:rPr>
        <w:t xml:space="preserve">prema </w:t>
      </w:r>
      <w:r w:rsidR="001C303C">
        <w:rPr>
          <w:rFonts w:ascii="Arial" w:hAnsi="Arial" w:cs="Arial"/>
          <w:sz w:val="20"/>
          <w:szCs w:val="20"/>
        </w:rPr>
        <w:t xml:space="preserve">in izvedba storitev </w:t>
      </w:r>
      <w:r w:rsidRPr="00024106">
        <w:rPr>
          <w:rFonts w:ascii="Arial" w:hAnsi="Arial" w:cs="Arial"/>
          <w:sz w:val="20"/>
          <w:szCs w:val="20"/>
        </w:rPr>
        <w:t>ustreza zahtevam iz dokumentacije v zvezi z oddajo javnega naročila, ki jo ponudnik poda na obrazcu iz Priloge št. 3,</w:t>
      </w:r>
    </w:p>
    <w:p w14:paraId="50BFA634" w14:textId="0610B831" w:rsidR="001C303C" w:rsidRPr="004A2813" w:rsidRDefault="001C303C" w:rsidP="00BE1C0F">
      <w:pPr>
        <w:keepNext/>
        <w:keepLines/>
        <w:widowControl w:val="0"/>
        <w:numPr>
          <w:ilvl w:val="0"/>
          <w:numId w:val="2"/>
        </w:numPr>
        <w:spacing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4A2813">
        <w:rPr>
          <w:rFonts w:ascii="Arial" w:hAnsi="Arial" w:cs="Arial"/>
          <w:sz w:val="20"/>
          <w:szCs w:val="20"/>
        </w:rPr>
        <w:t>T</w:t>
      </w:r>
      <w:r w:rsidR="00534743" w:rsidRPr="004A2813">
        <w:rPr>
          <w:rFonts w:ascii="Arial" w:hAnsi="Arial" w:cs="Arial"/>
          <w:sz w:val="20"/>
          <w:szCs w:val="20"/>
        </w:rPr>
        <w:t>ehnično dokumentacijo, iz katere so razvidne tehnične karakteristike in opisi po</w:t>
      </w:r>
      <w:r w:rsidRPr="004A2813">
        <w:rPr>
          <w:rFonts w:ascii="Arial" w:hAnsi="Arial" w:cs="Arial"/>
          <w:sz w:val="20"/>
          <w:szCs w:val="20"/>
        </w:rPr>
        <w:t>nujene opreme za sklop 1</w:t>
      </w:r>
      <w:r w:rsidR="004A2813" w:rsidRPr="004A2813">
        <w:rPr>
          <w:rFonts w:ascii="Arial" w:hAnsi="Arial" w:cs="Arial"/>
          <w:sz w:val="20"/>
          <w:szCs w:val="20"/>
        </w:rPr>
        <w:t xml:space="preserve"> (za sprejemnik PR200 in antenski set HE400) in za sklop 2</w:t>
      </w:r>
      <w:r w:rsidR="00BD22CC">
        <w:rPr>
          <w:rFonts w:ascii="Arial" w:hAnsi="Arial" w:cs="Arial"/>
          <w:sz w:val="20"/>
          <w:szCs w:val="20"/>
        </w:rPr>
        <w:t>)</w:t>
      </w:r>
      <w:r w:rsidR="004A2813" w:rsidRPr="004A2813">
        <w:rPr>
          <w:rFonts w:ascii="Arial" w:hAnsi="Arial" w:cs="Arial"/>
          <w:sz w:val="20"/>
          <w:szCs w:val="20"/>
        </w:rPr>
        <w:t xml:space="preserve"> za antene HL033, HL040, HE600 in HK033,</w:t>
      </w:r>
    </w:p>
    <w:p w14:paraId="46D1E062" w14:textId="0250A95E" w:rsidR="00534743" w:rsidRPr="003A1CEB" w:rsidRDefault="00175CE0" w:rsidP="00BE1C0F">
      <w:pPr>
        <w:keepNext/>
        <w:keepLines/>
        <w:widowControl w:val="0"/>
        <w:numPr>
          <w:ilvl w:val="0"/>
          <w:numId w:val="2"/>
        </w:numPr>
        <w:spacing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3A1CEB">
        <w:rPr>
          <w:rFonts w:ascii="Arial" w:hAnsi="Arial" w:cs="Arial"/>
          <w:sz w:val="20"/>
          <w:szCs w:val="20"/>
        </w:rPr>
        <w:t>Tehnične specifikacije opreme</w:t>
      </w:r>
      <w:r w:rsidR="001C303C" w:rsidRPr="003A1CEB">
        <w:rPr>
          <w:rFonts w:ascii="Arial" w:hAnsi="Arial" w:cs="Arial"/>
          <w:sz w:val="20"/>
          <w:szCs w:val="20"/>
        </w:rPr>
        <w:t xml:space="preserve"> - priloge </w:t>
      </w:r>
      <w:r w:rsidR="00534743" w:rsidRPr="003A1CEB">
        <w:rPr>
          <w:rFonts w:ascii="Arial" w:hAnsi="Arial" w:cs="Arial"/>
          <w:sz w:val="20"/>
          <w:szCs w:val="20"/>
        </w:rPr>
        <w:t>št</w:t>
      </w:r>
      <w:r w:rsidR="003A1CEB" w:rsidRPr="003A1CEB">
        <w:rPr>
          <w:rFonts w:ascii="Arial" w:hAnsi="Arial" w:cs="Arial"/>
          <w:sz w:val="20"/>
          <w:szCs w:val="20"/>
        </w:rPr>
        <w:t>. 6</w:t>
      </w:r>
      <w:r w:rsidR="00F56B9E" w:rsidRPr="003A1CEB">
        <w:rPr>
          <w:rFonts w:ascii="Arial" w:hAnsi="Arial" w:cs="Arial"/>
          <w:sz w:val="20"/>
          <w:szCs w:val="20"/>
        </w:rPr>
        <w:t>.</w:t>
      </w:r>
      <w:r w:rsidR="001C303C" w:rsidRPr="003A1CEB">
        <w:rPr>
          <w:rFonts w:ascii="Arial" w:hAnsi="Arial" w:cs="Arial"/>
          <w:sz w:val="20"/>
          <w:szCs w:val="20"/>
        </w:rPr>
        <w:t xml:space="preserve">1 in </w:t>
      </w:r>
      <w:r w:rsidR="003A1CEB" w:rsidRPr="003A1CEB">
        <w:rPr>
          <w:rFonts w:ascii="Arial" w:hAnsi="Arial" w:cs="Arial"/>
          <w:sz w:val="20"/>
          <w:szCs w:val="20"/>
        </w:rPr>
        <w:t>št. 6</w:t>
      </w:r>
      <w:r w:rsidR="00F56B9E" w:rsidRPr="003A1CEB">
        <w:rPr>
          <w:rFonts w:ascii="Arial" w:hAnsi="Arial" w:cs="Arial"/>
          <w:sz w:val="20"/>
          <w:szCs w:val="20"/>
        </w:rPr>
        <w:t>.</w:t>
      </w:r>
      <w:r w:rsidR="001C303C" w:rsidRPr="003A1CEB">
        <w:rPr>
          <w:rFonts w:ascii="Arial" w:hAnsi="Arial" w:cs="Arial"/>
          <w:sz w:val="20"/>
          <w:szCs w:val="20"/>
        </w:rPr>
        <w:t>2</w:t>
      </w:r>
      <w:r w:rsidR="00393766" w:rsidRPr="003A1CEB">
        <w:rPr>
          <w:rFonts w:ascii="Arial" w:hAnsi="Arial" w:cs="Arial"/>
          <w:sz w:val="20"/>
          <w:szCs w:val="20"/>
        </w:rPr>
        <w:t>.</w:t>
      </w:r>
    </w:p>
    <w:p w14:paraId="7C99EAA3" w14:textId="77777777" w:rsidR="00534743" w:rsidRPr="00024106" w:rsidRDefault="00534743" w:rsidP="00BE1C0F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CD6EA3" w14:textId="60AE2BCA" w:rsidR="00BC40D6" w:rsidRPr="00B6247A" w:rsidRDefault="00534743" w:rsidP="00BE1C0F">
      <w:pPr>
        <w:spacing w:line="260" w:lineRule="exact"/>
        <w:jc w:val="both"/>
        <w:rPr>
          <w:rStyle w:val="Razpisnaslog2Znak"/>
          <w:b w:val="0"/>
          <w:i w:val="0"/>
        </w:rPr>
      </w:pPr>
      <w:r w:rsidRPr="00024106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dokumentacije v zvezi z oddajo javnega naročila. </w:t>
      </w:r>
    </w:p>
    <w:p w14:paraId="42FE0730" w14:textId="77777777" w:rsidR="00F11B49" w:rsidRPr="00024106" w:rsidRDefault="00F11B49" w:rsidP="00BE1C0F">
      <w:pPr>
        <w:pStyle w:val="Razpisnaslog2"/>
        <w:numPr>
          <w:ilvl w:val="0"/>
          <w:numId w:val="0"/>
        </w:numPr>
        <w:ind w:left="360" w:hanging="360"/>
        <w:rPr>
          <w:rStyle w:val="Razpisnaslog2Znak"/>
          <w:b/>
        </w:rPr>
      </w:pPr>
    </w:p>
    <w:p w14:paraId="303C3246" w14:textId="77777777" w:rsidR="00350F04" w:rsidRPr="00024106" w:rsidRDefault="00350F04" w:rsidP="00BE1C0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77777777" w:rsidR="00350F04" w:rsidRPr="00024106" w:rsidRDefault="00350F04" w:rsidP="00BE1C0F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2" w:name="_Toc60984877"/>
      <w:r w:rsidRPr="00024106">
        <w:rPr>
          <w:rFonts w:cs="Arial"/>
          <w:sz w:val="20"/>
          <w:szCs w:val="20"/>
        </w:rPr>
        <w:t>OSTALE ZAHTEVE NAROČNIKA</w:t>
      </w:r>
      <w:bookmarkEnd w:id="2"/>
      <w:r w:rsidRPr="00024106">
        <w:rPr>
          <w:rFonts w:cs="Arial"/>
          <w:sz w:val="20"/>
          <w:szCs w:val="20"/>
        </w:rPr>
        <w:t xml:space="preserve"> </w:t>
      </w:r>
      <w:bookmarkStart w:id="3" w:name="_GoBack"/>
      <w:bookmarkEnd w:id="3"/>
    </w:p>
    <w:p w14:paraId="06DCEEED" w14:textId="77777777" w:rsidR="00350F04" w:rsidRPr="00024106" w:rsidRDefault="00350F04" w:rsidP="00BE1C0F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4732AB83" w14:textId="5E39D4AC" w:rsidR="000355ED" w:rsidRPr="00024106" w:rsidRDefault="000355ED" w:rsidP="00BE1C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24106">
        <w:rPr>
          <w:rFonts w:ascii="Arial" w:hAnsi="Arial" w:cs="Arial"/>
          <w:sz w:val="20"/>
          <w:szCs w:val="20"/>
        </w:rPr>
        <w:t>Ponujena oprema mora biti nova, izpolnjevati mora vse zahteve iz dokumentacije v zvezi z oddajo javnega naročila.</w:t>
      </w:r>
    </w:p>
    <w:p w14:paraId="13BE091E" w14:textId="1D0AB934" w:rsidR="000355ED" w:rsidRPr="00024106" w:rsidRDefault="000355ED" w:rsidP="00BE1C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38DC5DA8" w:rsidR="00350F04" w:rsidRPr="00024106" w:rsidRDefault="00350F04" w:rsidP="00BE1C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24106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7E1B9B" w:rsidRPr="00024106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024106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024106">
        <w:rPr>
          <w:rFonts w:ascii="Arial" w:hAnsi="Arial" w:cs="Arial"/>
          <w:sz w:val="20"/>
          <w:szCs w:val="20"/>
        </w:rPr>
        <w:t>dokumentacije v zvezi z oddajo javnega naročila</w:t>
      </w:r>
      <w:r w:rsidRPr="00024106">
        <w:rPr>
          <w:rFonts w:ascii="Arial" w:hAnsi="Arial" w:cs="Arial"/>
          <w:sz w:val="20"/>
          <w:szCs w:val="20"/>
        </w:rPr>
        <w:t>. Ponudnik s predložitvijo podpisanega osnutka pogodbe potrjuje, da se strinja s temi pogoji in zahtevami.</w:t>
      </w:r>
    </w:p>
    <w:p w14:paraId="04A0512F" w14:textId="584FE89C" w:rsidR="00350F04" w:rsidRPr="00024106" w:rsidRDefault="00350F04" w:rsidP="00BE1C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350F04" w:rsidRPr="00024106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130DD1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E1C0F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F4E98"/>
    <w:multiLevelType w:val="hybridMultilevel"/>
    <w:tmpl w:val="AA9CC56A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81A2B"/>
    <w:multiLevelType w:val="hybridMultilevel"/>
    <w:tmpl w:val="1EE45D9A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4106"/>
    <w:rsid w:val="000355ED"/>
    <w:rsid w:val="00041769"/>
    <w:rsid w:val="00043246"/>
    <w:rsid w:val="00043A0B"/>
    <w:rsid w:val="00067EF0"/>
    <w:rsid w:val="00073192"/>
    <w:rsid w:val="0007696C"/>
    <w:rsid w:val="00080BF3"/>
    <w:rsid w:val="000B5886"/>
    <w:rsid w:val="000F0733"/>
    <w:rsid w:val="000F20E6"/>
    <w:rsid w:val="00104142"/>
    <w:rsid w:val="00175CE0"/>
    <w:rsid w:val="00196130"/>
    <w:rsid w:val="001C303C"/>
    <w:rsid w:val="001D7DA3"/>
    <w:rsid w:val="00237F09"/>
    <w:rsid w:val="002544D5"/>
    <w:rsid w:val="0026306E"/>
    <w:rsid w:val="00280665"/>
    <w:rsid w:val="002A63B3"/>
    <w:rsid w:val="002B18C3"/>
    <w:rsid w:val="002B314C"/>
    <w:rsid w:val="002B62B3"/>
    <w:rsid w:val="002C5E75"/>
    <w:rsid w:val="00324AA8"/>
    <w:rsid w:val="003509FC"/>
    <w:rsid w:val="00350F04"/>
    <w:rsid w:val="00367F34"/>
    <w:rsid w:val="00393766"/>
    <w:rsid w:val="003937AF"/>
    <w:rsid w:val="0039675A"/>
    <w:rsid w:val="003A1CEB"/>
    <w:rsid w:val="00456097"/>
    <w:rsid w:val="0049411E"/>
    <w:rsid w:val="004A2813"/>
    <w:rsid w:val="004C487D"/>
    <w:rsid w:val="005244F0"/>
    <w:rsid w:val="00530B8B"/>
    <w:rsid w:val="00534743"/>
    <w:rsid w:val="00547EB0"/>
    <w:rsid w:val="005A739B"/>
    <w:rsid w:val="00607E27"/>
    <w:rsid w:val="00626DFB"/>
    <w:rsid w:val="006561CA"/>
    <w:rsid w:val="006B63B2"/>
    <w:rsid w:val="007311C6"/>
    <w:rsid w:val="00745DA3"/>
    <w:rsid w:val="00757FBF"/>
    <w:rsid w:val="007D1F22"/>
    <w:rsid w:val="007E1B9B"/>
    <w:rsid w:val="00813C43"/>
    <w:rsid w:val="00824703"/>
    <w:rsid w:val="00827B99"/>
    <w:rsid w:val="008631F2"/>
    <w:rsid w:val="00863A8E"/>
    <w:rsid w:val="00884697"/>
    <w:rsid w:val="008966B7"/>
    <w:rsid w:val="00897E68"/>
    <w:rsid w:val="008C42F1"/>
    <w:rsid w:val="008D6FA4"/>
    <w:rsid w:val="00904CD2"/>
    <w:rsid w:val="009348AF"/>
    <w:rsid w:val="00955287"/>
    <w:rsid w:val="00972101"/>
    <w:rsid w:val="00A40495"/>
    <w:rsid w:val="00A83D1D"/>
    <w:rsid w:val="00A94367"/>
    <w:rsid w:val="00AA674F"/>
    <w:rsid w:val="00AC0AFA"/>
    <w:rsid w:val="00AC737A"/>
    <w:rsid w:val="00AD551A"/>
    <w:rsid w:val="00B6247A"/>
    <w:rsid w:val="00B73BD5"/>
    <w:rsid w:val="00B821F0"/>
    <w:rsid w:val="00BC40D6"/>
    <w:rsid w:val="00BD22CC"/>
    <w:rsid w:val="00BE1C0F"/>
    <w:rsid w:val="00BE6F93"/>
    <w:rsid w:val="00BE77AF"/>
    <w:rsid w:val="00C05077"/>
    <w:rsid w:val="00C9518C"/>
    <w:rsid w:val="00CB4430"/>
    <w:rsid w:val="00CB7BE6"/>
    <w:rsid w:val="00CD003A"/>
    <w:rsid w:val="00D0166A"/>
    <w:rsid w:val="00D1050E"/>
    <w:rsid w:val="00D11E54"/>
    <w:rsid w:val="00D42173"/>
    <w:rsid w:val="00D42268"/>
    <w:rsid w:val="00DD549E"/>
    <w:rsid w:val="00E07672"/>
    <w:rsid w:val="00E16C38"/>
    <w:rsid w:val="00E22CCA"/>
    <w:rsid w:val="00E67CB3"/>
    <w:rsid w:val="00EC2895"/>
    <w:rsid w:val="00EC3B86"/>
    <w:rsid w:val="00EC521B"/>
    <w:rsid w:val="00EC7DC5"/>
    <w:rsid w:val="00EE5D81"/>
    <w:rsid w:val="00F0509A"/>
    <w:rsid w:val="00F11B49"/>
    <w:rsid w:val="00F41978"/>
    <w:rsid w:val="00F56B9E"/>
    <w:rsid w:val="00F63235"/>
    <w:rsid w:val="00F64BB0"/>
    <w:rsid w:val="00FC3C10"/>
    <w:rsid w:val="00FC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E17BA0-372B-4F3E-820F-53432AAB5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8</cp:revision>
  <dcterms:created xsi:type="dcterms:W3CDTF">2021-06-19T09:16:00Z</dcterms:created>
  <dcterms:modified xsi:type="dcterms:W3CDTF">2021-07-02T10:55:00Z</dcterms:modified>
</cp:coreProperties>
</file>